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ind w:left="360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448435" cy="9048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www.meoaonline.org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assachusetts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ducational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pportunity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ssociation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Policy Seminar Participation Interest Form for TRIO/GEAR UP Staff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Complete all FOUR sections.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Section 1:</w:t>
        <w:tab/>
        <w:t xml:space="preserve">Contact Information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36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00"/>
        <w:gridCol w:w="9000"/>
        <w:tblGridChange w:id="0">
          <w:tblGrid>
            <w:gridCol w:w="1800"/>
            <w:gridCol w:w="9000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2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Street Address: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City: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State: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Zip Code: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Home and Cell #: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 Address: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5655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5655"/>
              </w:tabs>
              <w:jc w:val="center"/>
              <w:rPr>
                <w:rFonts w:ascii="Arial" w:cs="Arial" w:eastAsia="Arial" w:hAnsi="Arial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vertAlign w:val="baseline"/>
                <w:rtl w:val="0"/>
              </w:rPr>
              <w:t xml:space="preserve">National Policy Seminar (COE),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March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vertAlign w:val="baseline"/>
                <w:rtl w:val="0"/>
              </w:rPr>
              <w:t xml:space="preserve"> Washington, DC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Section 2:</w:t>
        <w:tab/>
        <w:t xml:space="preserve">TRIO/GEAR UP Affiliation</w:t>
      </w:r>
      <w:r w:rsidDel="00000000" w:rsidR="00000000" w:rsidRPr="00000000">
        <w:rPr>
          <w:rtl w:val="0"/>
        </w:rPr>
      </w:r>
    </w:p>
    <w:tbl>
      <w:tblPr>
        <w:tblStyle w:val="Table2"/>
        <w:tblW w:w="11068.000000000002" w:type="dxa"/>
        <w:jc w:val="left"/>
        <w:tblInd w:w="-45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16"/>
        <w:gridCol w:w="6952"/>
        <w:tblGridChange w:id="0">
          <w:tblGrid>
            <w:gridCol w:w="4116"/>
            <w:gridCol w:w="6952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0" w:val="nil"/>
            </w:tcBorders>
            <w:shd w:fill="d5dce4" w:val="clear"/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TRIO/GEAR UP Project Type(s)</w:t>
            </w:r>
          </w:p>
        </w:tc>
        <w:tc>
          <w:tcPr>
            <w:tcBorders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4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TRIO/GEAR UP program and institution do you work for?</w:t>
              <w:tab/>
            </w:r>
          </w:p>
        </w:tc>
      </w:tr>
      <w:tr>
        <w:trPr>
          <w:cantSplit w:val="1"/>
          <w:trHeight w:val="613" w:hRule="atLeast"/>
          <w:tblHeader w:val="0"/>
        </w:trPr>
        <w:tc>
          <w:tcPr>
            <w:vMerge w:val="restart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Upward Bound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Talent Search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Student Support Services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Veterans Upward Bound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Educational Opportunity Centers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Ronald E. McNair Post-Baccalaureate Achievement Program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Upward Bound Math/Science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GEAR UP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before="40" w:lineRule="auto"/>
              <w:ind w:left="36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27">
            <w:pPr>
              <w:spacing w:before="40" w:lineRule="auto"/>
              <w:ind w:left="36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1320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320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320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4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What is your TRIO/GEAR UP staff position title?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3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3615"/>
              </w:tabs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Number of Years Employed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4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12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TRIO/GEAR UP Director’s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2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12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2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Sign here: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" w:hRule="atLeast"/>
          <w:tblHeader w:val="0"/>
        </w:trPr>
        <w:tc>
          <w:tcPr>
            <w:tcBorders>
              <w:top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lineRule="auto"/>
              <w:jc w:val="center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Deadline: Friday, January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40" w:lineRule="auto"/>
              <w:jc w:val="center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Arielle Derival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– 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tate Liaison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40" w:lineRule="auto"/>
              <w:jc w:val="center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aderival@bu.edu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40" w:lineRule="auto"/>
              <w:jc w:val="center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d5dce4" w:val="clear"/>
            <w:vAlign w:val="top"/>
          </w:tcPr>
          <w:p w:rsidR="00000000" w:rsidDel="00000000" w:rsidP="00000000" w:rsidRDefault="00000000" w:rsidRPr="00000000" w14:paraId="00000046">
            <w:pPr>
              <w:spacing w:before="12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Your signature indicates an understanding that you will be considered as a possible candidate to represent the TRIO/GEAR UP community while also serving on the planning committee for the National Policy Seminar in Washington, DC.  Please note that submissions may be used for future MEOA publications.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Section 3: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On a separate paper, please write about the impact the TRIO/GEAR UP Program has had on the students you have worked with, and what in particular would make you a good candidate to attend the Policy Seminar.  What do you plan to learn from this experience? (Limit:  one type written page).</w:t>
      </w:r>
    </w:p>
    <w:p w:rsidR="00000000" w:rsidDel="00000000" w:rsidP="00000000" w:rsidRDefault="00000000" w:rsidRPr="00000000" w14:paraId="00000049">
      <w:pPr>
        <w:spacing w:befor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Section 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Please check one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have attended Policy Seminar in the past.  If so, when? 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have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never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attended Policy Seminar.</w:t>
      </w:r>
    </w:p>
    <w:p w:rsidR="00000000" w:rsidDel="00000000" w:rsidP="00000000" w:rsidRDefault="00000000" w:rsidRPr="00000000" w14:paraId="0000004D">
      <w:pPr>
        <w:spacing w:befor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Section 5:  Directors Recommendation: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Please type a short statement 1) that speaks to this person’s ability to communicate the purpose of TRIO/GEAR UP effectively; 2) What he/she will gain from the experience; 3) In general, how his/her attendance will make a difference in regards to our effort, as an association, to advocate for first generation and low income students and families. </w:t>
      </w:r>
    </w:p>
    <w:p w:rsidR="00000000" w:rsidDel="00000000" w:rsidP="00000000" w:rsidRDefault="00000000" w:rsidRPr="00000000" w14:paraId="0000004F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90" w:left="108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rebuchet MS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Impact" w:cs="Impact" w:eastAsia="Impact" w:hAnsi="Impact"/>
      <w:i w:val="1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rebuchet MS" w:cs="Trebuchet MS" w:eastAsia="Trebuchet MS" w:hAnsi="Trebuchet MS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sz w:val="36"/>
      <w:szCs w:val="3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Impact" w:hAnsi="Impact"/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rebuchet MS" w:hAnsi="Trebuchet MS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rebuchet MS" w:hAnsi="Trebuchet M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rebuchet MS" w:hAnsi="Trebuchet M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color w:val="000000"/>
      <w:w w:val="100"/>
      <w:position w:val="-1"/>
      <w:sz w:val="19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noProof w:val="1"/>
      <w:w w:val="100"/>
      <w:position w:val="-1"/>
      <w:sz w:val="18"/>
      <w:effect w:val="none"/>
      <w:vertAlign w:val="baseline"/>
      <w:cs w:val="0"/>
      <w:em w:val="none"/>
      <w:lang w:bidi="ar-SA" w:eastAsia="und" w:val="und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 MS" w:hAnsi="Trebuchet MS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eoaonlin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lhm/74vUKI7YLAWCVe/qHhj3yQ==">CgMxLjA4AHIhMWI0N0VtalVFRDgzMjFxMGhQdHByM1QwZzJDTXlLU3Y2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2022-11-01T15:34:00Z</dcterms:created>
  <dc:creator>Jeffery A. Faulkerson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